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4acf4ac9f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3224fa4a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Saint-Regis-du-Coin,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b555c3f23444c" /><Relationship Type="http://schemas.openxmlformats.org/officeDocument/2006/relationships/numbering" Target="/word/numbering.xml" Id="Rc44e540138e14ec9" /><Relationship Type="http://schemas.openxmlformats.org/officeDocument/2006/relationships/settings" Target="/word/settings.xml" Id="R733090ad906645d2" /><Relationship Type="http://schemas.openxmlformats.org/officeDocument/2006/relationships/image" Target="/word/media/ff6c5fd1-3d7d-4a88-9ddb-ec0c7027a25c.png" Id="R65283224fa4a46a3" /></Relationships>
</file>