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7534c947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ef7b0afc7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Saint-Remy-sous-Barbuise,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aefafd674ab6" /><Relationship Type="http://schemas.openxmlformats.org/officeDocument/2006/relationships/numbering" Target="/word/numbering.xml" Id="Re13067d3226f4058" /><Relationship Type="http://schemas.openxmlformats.org/officeDocument/2006/relationships/settings" Target="/word/settings.xml" Id="R3370f8fb386845ee" /><Relationship Type="http://schemas.openxmlformats.org/officeDocument/2006/relationships/image" Target="/word/media/ca348722-a39f-4147-a55c-3d60bc418bc3.png" Id="Rc51ef7b0afc741bc" /></Relationships>
</file>