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357325d3b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9adc3554a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Saint-Romphaire,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b3800eda6463c" /><Relationship Type="http://schemas.openxmlformats.org/officeDocument/2006/relationships/numbering" Target="/word/numbering.xml" Id="R49659e9547a94f88" /><Relationship Type="http://schemas.openxmlformats.org/officeDocument/2006/relationships/settings" Target="/word/settings.xml" Id="Rb9a189377e874d4c" /><Relationship Type="http://schemas.openxmlformats.org/officeDocument/2006/relationships/image" Target="/word/media/4e0a4300-f3e9-449c-9aee-88a9b51d9ba5.png" Id="Rebe9adc3554a4e23" /></Relationships>
</file>