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c7734dbd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c7b8d848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Saint-Salvadou,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0f30429f64e42" /><Relationship Type="http://schemas.openxmlformats.org/officeDocument/2006/relationships/numbering" Target="/word/numbering.xml" Id="Rc571309774dc4920" /><Relationship Type="http://schemas.openxmlformats.org/officeDocument/2006/relationships/settings" Target="/word/settings.xml" Id="R50a84d113e50483c" /><Relationship Type="http://schemas.openxmlformats.org/officeDocument/2006/relationships/image" Target="/word/media/cacbe6df-61a3-4cf2-b35c-94c97034d2c9.png" Id="R193c7b8d84884324" /></Relationships>
</file>