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fee162b19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cc220e6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Saint-Salvi-de-Carcaves,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3c0e18bd4b92" /><Relationship Type="http://schemas.openxmlformats.org/officeDocument/2006/relationships/numbering" Target="/word/numbering.xml" Id="R2c0cf0642593417f" /><Relationship Type="http://schemas.openxmlformats.org/officeDocument/2006/relationships/settings" Target="/word/settings.xml" Id="R4c54fd88b3f54ef2" /><Relationship Type="http://schemas.openxmlformats.org/officeDocument/2006/relationships/image" Target="/word/media/b2c43d56-feef-4717-9745-dfbac5e136e4.png" Id="Re70dcc220e674403" /></Relationships>
</file>