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65a5579ad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742e87336c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Saint-Sauveur-sur-Tinee,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4264b4a9b4ae5" /><Relationship Type="http://schemas.openxmlformats.org/officeDocument/2006/relationships/numbering" Target="/word/numbering.xml" Id="R166081a04f6d47f2" /><Relationship Type="http://schemas.openxmlformats.org/officeDocument/2006/relationships/settings" Target="/word/settings.xml" Id="R314863aa756c46ad" /><Relationship Type="http://schemas.openxmlformats.org/officeDocument/2006/relationships/image" Target="/word/media/fdbbdf02-b444-4b98-8ad0-783a7b0c9c29.png" Id="R11742e87336c4d04" /></Relationships>
</file>