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21dd775c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a9e935d2c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Saint-Secondin,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799b3aabe45c7" /><Relationship Type="http://schemas.openxmlformats.org/officeDocument/2006/relationships/numbering" Target="/word/numbering.xml" Id="Re28e0ec6580d4441" /><Relationship Type="http://schemas.openxmlformats.org/officeDocument/2006/relationships/settings" Target="/word/settings.xml" Id="R1f6e3a72cca248d2" /><Relationship Type="http://schemas.openxmlformats.org/officeDocument/2006/relationships/image" Target="/word/media/ca0ba5dd-cf67-42bf-a641-185f7ee0d3ac.png" Id="Rfaaa9e935d2c40dd" /></Relationships>
</file>