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ba8eebae0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ebed9e7bd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Saint-Seine-sur-Vingeanne,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ea067bf334daa" /><Relationship Type="http://schemas.openxmlformats.org/officeDocument/2006/relationships/numbering" Target="/word/numbering.xml" Id="R58eb05bbbaf74690" /><Relationship Type="http://schemas.openxmlformats.org/officeDocument/2006/relationships/settings" Target="/word/settings.xml" Id="R03f4af1c92ad4df6" /><Relationship Type="http://schemas.openxmlformats.org/officeDocument/2006/relationships/image" Target="/word/media/e50e32b9-fe41-4722-819c-6bc008a4b678.png" Id="Rf29ebed9e7bd40d2" /></Relationships>
</file>