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ce5e52527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888c78e48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Saint-Sulpice-de-Royan,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b91258fd74b42" /><Relationship Type="http://schemas.openxmlformats.org/officeDocument/2006/relationships/numbering" Target="/word/numbering.xml" Id="Rf30e783b2fa8436f" /><Relationship Type="http://schemas.openxmlformats.org/officeDocument/2006/relationships/settings" Target="/word/settings.xml" Id="R6371dc2bcb5f4706" /><Relationship Type="http://schemas.openxmlformats.org/officeDocument/2006/relationships/image" Target="/word/media/521b488a-4453-4bf6-a05c-c23f8db599e8.png" Id="Raf9888c78e484c93" /></Relationships>
</file>