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8b3d8f554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8f6557636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Sainte-Barbe-sur-Gaillon,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8b19bde784cb1" /><Relationship Type="http://schemas.openxmlformats.org/officeDocument/2006/relationships/numbering" Target="/word/numbering.xml" Id="R777f684168f84dc1" /><Relationship Type="http://schemas.openxmlformats.org/officeDocument/2006/relationships/settings" Target="/word/settings.xml" Id="Refca04d5fd5f4f6e" /><Relationship Type="http://schemas.openxmlformats.org/officeDocument/2006/relationships/image" Target="/word/media/bec62edc-5f50-4a53-baba-e9e6c90b5d96.png" Id="Rf9c8f65576364e6f" /></Relationships>
</file>