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b0951550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00a4f3f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Sainte-Opportune-la-Mare,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40ba65384543" /><Relationship Type="http://schemas.openxmlformats.org/officeDocument/2006/relationships/numbering" Target="/word/numbering.xml" Id="Ra9b5571de19d4e28" /><Relationship Type="http://schemas.openxmlformats.org/officeDocument/2006/relationships/settings" Target="/word/settings.xml" Id="R4847be85986440fc" /><Relationship Type="http://schemas.openxmlformats.org/officeDocument/2006/relationships/image" Target="/word/media/b633d670-c068-46c4-82e7-b2c9860965d2.png" Id="R365100a4f3fd49cf" /></Relationships>
</file>