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34e8c024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2a8f25a59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Saligny-le-Mort,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671124bc543a5" /><Relationship Type="http://schemas.openxmlformats.org/officeDocument/2006/relationships/numbering" Target="/word/numbering.xml" Id="Rb86a654c6ced4de1" /><Relationship Type="http://schemas.openxmlformats.org/officeDocument/2006/relationships/settings" Target="/word/settings.xml" Id="R46389b1525504752" /><Relationship Type="http://schemas.openxmlformats.org/officeDocument/2006/relationships/image" Target="/word/media/e7895114-1e1b-46ce-9e38-ecbf3b582c7b.png" Id="R1332a8f25a5941d8" /></Relationships>
</file>