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057d8b9a7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490d6e50c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Salvagnac-Saint-Loup,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5819ff6e2436a" /><Relationship Type="http://schemas.openxmlformats.org/officeDocument/2006/relationships/numbering" Target="/word/numbering.xml" Id="R90127923da5a40d5" /><Relationship Type="http://schemas.openxmlformats.org/officeDocument/2006/relationships/settings" Target="/word/settings.xml" Id="R2bfbba8f718942ad" /><Relationship Type="http://schemas.openxmlformats.org/officeDocument/2006/relationships/image" Target="/word/media/e3877cb9-c7bf-45e3-ba65-164f15e06fe0.png" Id="Ra6f490d6e50c4634" /></Relationships>
</file>