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5c9c3c50f642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79a03a93ba4f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Sancey-le-Long,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c6eb40280347ab" /><Relationship Type="http://schemas.openxmlformats.org/officeDocument/2006/relationships/numbering" Target="/word/numbering.xml" Id="R9772cf4688064d2d" /><Relationship Type="http://schemas.openxmlformats.org/officeDocument/2006/relationships/settings" Target="/word/settings.xml" Id="R21beb565d9b74100" /><Relationship Type="http://schemas.openxmlformats.org/officeDocument/2006/relationships/image" Target="/word/media/7db7aa41-e3cc-4d23-921e-0e34097e7f6e.png" Id="R8379a03a93ba4f56" /></Relationships>
</file>