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299881ce2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45b444e97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Sarrancolin,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6012e7644420f" /><Relationship Type="http://schemas.openxmlformats.org/officeDocument/2006/relationships/numbering" Target="/word/numbering.xml" Id="Ra6246f0556494fe3" /><Relationship Type="http://schemas.openxmlformats.org/officeDocument/2006/relationships/settings" Target="/word/settings.xml" Id="R0e29ac78084047b5" /><Relationship Type="http://schemas.openxmlformats.org/officeDocument/2006/relationships/image" Target="/word/media/ea20b5ce-fcfb-4903-8df7-fac51713b1e3.png" Id="Rb1645b444e974ae7" /></Relationships>
</file>