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63bdccb8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c84e5ce1c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Sarrians,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43475c9db49f6" /><Relationship Type="http://schemas.openxmlformats.org/officeDocument/2006/relationships/numbering" Target="/word/numbering.xml" Id="R7d42d97865ca4202" /><Relationship Type="http://schemas.openxmlformats.org/officeDocument/2006/relationships/settings" Target="/word/settings.xml" Id="Reae251dece044bbe" /><Relationship Type="http://schemas.openxmlformats.org/officeDocument/2006/relationships/image" Target="/word/media/85b12a39-3349-4822-aad6-621652826fa7.png" Id="R788c84e5ce1c416d" /></Relationships>
</file>