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b6441fdb3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b6ddd2a31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Saulcy-sur-Meurthe,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47f2a1bd1493b" /><Relationship Type="http://schemas.openxmlformats.org/officeDocument/2006/relationships/numbering" Target="/word/numbering.xml" Id="R14fe66f0650a4f2f" /><Relationship Type="http://schemas.openxmlformats.org/officeDocument/2006/relationships/settings" Target="/word/settings.xml" Id="Rc44aaca743484313" /><Relationship Type="http://schemas.openxmlformats.org/officeDocument/2006/relationships/image" Target="/word/media/96a19272-e92b-41f7-91e9-a57ad2936d66.png" Id="Rc48b6ddd2a314780" /></Relationships>
</file>