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658385066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444d058f1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Sauvagnon,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f278d087b48a2" /><Relationship Type="http://schemas.openxmlformats.org/officeDocument/2006/relationships/numbering" Target="/word/numbering.xml" Id="R8533551c7ef24b1c" /><Relationship Type="http://schemas.openxmlformats.org/officeDocument/2006/relationships/settings" Target="/word/settings.xml" Id="R2eb0614eb1d841a6" /><Relationship Type="http://schemas.openxmlformats.org/officeDocument/2006/relationships/image" Target="/word/media/fbd195be-b8d9-43c7-bbcd-277cf66e8de8.png" Id="Rdee444d058f14f5f" /></Relationships>
</file>