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b28c9432f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ea510c894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Sauverny,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b3e09c91d489f" /><Relationship Type="http://schemas.openxmlformats.org/officeDocument/2006/relationships/numbering" Target="/word/numbering.xml" Id="R26a76b63f4044971" /><Relationship Type="http://schemas.openxmlformats.org/officeDocument/2006/relationships/settings" Target="/word/settings.xml" Id="R05d2f8453cab4116" /><Relationship Type="http://schemas.openxmlformats.org/officeDocument/2006/relationships/image" Target="/word/media/2e5e0295-88ee-402c-a00b-e09416ca9ad0.png" Id="R50aea510c89440ac" /></Relationships>
</file>