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e2ebd0d3d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b5372a870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Sauvillers-Mongival,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2c52a773442d7" /><Relationship Type="http://schemas.openxmlformats.org/officeDocument/2006/relationships/numbering" Target="/word/numbering.xml" Id="R2696f8ee65b14ef5" /><Relationship Type="http://schemas.openxmlformats.org/officeDocument/2006/relationships/settings" Target="/word/settings.xml" Id="R5954f711be0948a8" /><Relationship Type="http://schemas.openxmlformats.org/officeDocument/2006/relationships/image" Target="/word/media/a3cab05c-cf24-41e2-bdae-ede390b0997f.png" Id="Rb58b5372a870437b" /></Relationships>
</file>