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fdf35f0a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04d82db55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Savigne-sous-le-Lude,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8aaa73b9d4396" /><Relationship Type="http://schemas.openxmlformats.org/officeDocument/2006/relationships/numbering" Target="/word/numbering.xml" Id="R76fdf3927e524a1a" /><Relationship Type="http://schemas.openxmlformats.org/officeDocument/2006/relationships/settings" Target="/word/settings.xml" Id="Rd9311ad3c6d74f1a" /><Relationship Type="http://schemas.openxmlformats.org/officeDocument/2006/relationships/image" Target="/word/media/f07f12a0-f92e-4c26-a2bf-48c3a696d9e8.png" Id="R46104d82db55497e" /></Relationships>
</file>