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cd2e1b477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9afcd83fb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Savoillan,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d1a6bf1d04ff0" /><Relationship Type="http://schemas.openxmlformats.org/officeDocument/2006/relationships/numbering" Target="/word/numbering.xml" Id="R7ce0aec4d9fb4177" /><Relationship Type="http://schemas.openxmlformats.org/officeDocument/2006/relationships/settings" Target="/word/settings.xml" Id="Ra1cd89d84e4a4658" /><Relationship Type="http://schemas.openxmlformats.org/officeDocument/2006/relationships/image" Target="/word/media/d895d65f-7e47-4c8c-9ccb-1c8b8e072852.png" Id="R6859afcd83fb4c2f" /></Relationships>
</file>