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387bcdc66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5458f823a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Scheibenhard,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def934973457e" /><Relationship Type="http://schemas.openxmlformats.org/officeDocument/2006/relationships/numbering" Target="/word/numbering.xml" Id="Rfe13ba2efc8f45b0" /><Relationship Type="http://schemas.openxmlformats.org/officeDocument/2006/relationships/settings" Target="/word/settings.xml" Id="Rede66b33cf1246ea" /><Relationship Type="http://schemas.openxmlformats.org/officeDocument/2006/relationships/image" Target="/word/media/d8afcac0-b4f0-4711-8510-b2682417da99.png" Id="Rb6e5458f823a4d49" /></Relationships>
</file>