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2662f47f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8a3fd4b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Senestis,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67cebe3d44b2" /><Relationship Type="http://schemas.openxmlformats.org/officeDocument/2006/relationships/numbering" Target="/word/numbering.xml" Id="Rfe404367a93c4252" /><Relationship Type="http://schemas.openxmlformats.org/officeDocument/2006/relationships/settings" Target="/word/settings.xml" Id="R94a25cd587be4075" /><Relationship Type="http://schemas.openxmlformats.org/officeDocument/2006/relationships/image" Target="/word/media/dce783e4-ab3c-434f-8a87-dd64369d0143.png" Id="Reff38a3fd4b44199" /></Relationships>
</file>