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1caf6a962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64c36d13b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Sentaraille,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28614bd124b68" /><Relationship Type="http://schemas.openxmlformats.org/officeDocument/2006/relationships/numbering" Target="/word/numbering.xml" Id="Rafba89b03e114ff1" /><Relationship Type="http://schemas.openxmlformats.org/officeDocument/2006/relationships/settings" Target="/word/settings.xml" Id="R70703993defb4806" /><Relationship Type="http://schemas.openxmlformats.org/officeDocument/2006/relationships/image" Target="/word/media/7b5e3e2e-3f0d-4123-8a28-d4af71bbbfbf.png" Id="R8db64c36d13b4a44" /></Relationships>
</file>