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e877a66ac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5fd5e1324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Serezin-du-Rhone,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26a645ec444b2" /><Relationship Type="http://schemas.openxmlformats.org/officeDocument/2006/relationships/numbering" Target="/word/numbering.xml" Id="Rb9acb601f2c942b1" /><Relationship Type="http://schemas.openxmlformats.org/officeDocument/2006/relationships/settings" Target="/word/settings.xml" Id="R8654150b05684eee" /><Relationship Type="http://schemas.openxmlformats.org/officeDocument/2006/relationships/image" Target="/word/media/cacc5fa2-305e-4d4e-9cb4-5e315720c7ec.png" Id="R39e5fd5e13244a0a" /></Relationships>
</file>