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2f3a4c048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f341705c6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Serre de Milmaze,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d7b55e13d4fec" /><Relationship Type="http://schemas.openxmlformats.org/officeDocument/2006/relationships/numbering" Target="/word/numbering.xml" Id="R8047c07ef62f49c9" /><Relationship Type="http://schemas.openxmlformats.org/officeDocument/2006/relationships/settings" Target="/word/settings.xml" Id="R436e2b46bc3945f8" /><Relationship Type="http://schemas.openxmlformats.org/officeDocument/2006/relationships/image" Target="/word/media/081748aa-17ab-4fbb-a009-7da3f8635fa0.png" Id="Rac8f341705c6404b" /></Relationships>
</file>