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b128f103c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9eb801f5f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Siardeix,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cda5957924b08" /><Relationship Type="http://schemas.openxmlformats.org/officeDocument/2006/relationships/numbering" Target="/word/numbering.xml" Id="R35780924d4244421" /><Relationship Type="http://schemas.openxmlformats.org/officeDocument/2006/relationships/settings" Target="/word/settings.xml" Id="R13227877566f4ce3" /><Relationship Type="http://schemas.openxmlformats.org/officeDocument/2006/relationships/image" Target="/word/media/3a63b2fc-ea69-41ca-b115-f1e97e31f204.png" Id="R7e89eb801f5f4f97" /></Relationships>
</file>