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659ee2d75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faca4601c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Silfiac,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8d65e545d4f89" /><Relationship Type="http://schemas.openxmlformats.org/officeDocument/2006/relationships/numbering" Target="/word/numbering.xml" Id="R3f3717f675f94c7c" /><Relationship Type="http://schemas.openxmlformats.org/officeDocument/2006/relationships/settings" Target="/word/settings.xml" Id="Re5324f7b837f4d45" /><Relationship Type="http://schemas.openxmlformats.org/officeDocument/2006/relationships/image" Target="/word/media/fd48f2be-4baa-461b-b7aa-95a30c0cec6d.png" Id="Re70faca4601c4b8e" /></Relationships>
</file>