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be52bb59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ce9d46c4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Sons-et-Roncheres,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1837cada24c6a" /><Relationship Type="http://schemas.openxmlformats.org/officeDocument/2006/relationships/numbering" Target="/word/numbering.xml" Id="R4829a11e491e4240" /><Relationship Type="http://schemas.openxmlformats.org/officeDocument/2006/relationships/settings" Target="/word/settings.xml" Id="Rb95e422dd3ad4758" /><Relationship Type="http://schemas.openxmlformats.org/officeDocument/2006/relationships/image" Target="/word/media/31e39bd5-7a78-418a-99dd-5b1766a76b9a.png" Id="R578ce9d46c424019" /></Relationships>
</file>