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430be8863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ff5ba2d26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Stephani,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f90a4599647f4" /><Relationship Type="http://schemas.openxmlformats.org/officeDocument/2006/relationships/numbering" Target="/word/numbering.xml" Id="R78ea5b99d15c403e" /><Relationship Type="http://schemas.openxmlformats.org/officeDocument/2006/relationships/settings" Target="/word/settings.xml" Id="R872383b5db654a8c" /><Relationship Type="http://schemas.openxmlformats.org/officeDocument/2006/relationships/image" Target="/word/media/c0d93227-e68f-4111-a046-a3378597d890.png" Id="Rf8aff5ba2d264c34" /></Relationships>
</file>