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73bafedb6645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b084d36e5049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Tarasteix,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4becb4e324a60" /><Relationship Type="http://schemas.openxmlformats.org/officeDocument/2006/relationships/numbering" Target="/word/numbering.xml" Id="R299215fb741f4f13" /><Relationship Type="http://schemas.openxmlformats.org/officeDocument/2006/relationships/settings" Target="/word/settings.xml" Id="Rbaa2421f0dd64030" /><Relationship Type="http://schemas.openxmlformats.org/officeDocument/2006/relationships/image" Target="/word/media/dbb0cb82-eeec-40f4-9b40-aa92ab597c58.png" Id="Rcab084d36e504927" /></Relationships>
</file>