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fbc1503b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5f28ceb54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75ad4a6b4a3b" /><Relationship Type="http://schemas.openxmlformats.org/officeDocument/2006/relationships/numbering" Target="/word/numbering.xml" Id="R3b07147c7047433c" /><Relationship Type="http://schemas.openxmlformats.org/officeDocument/2006/relationships/settings" Target="/word/settings.xml" Id="Ra23b7952d7ed404e" /><Relationship Type="http://schemas.openxmlformats.org/officeDocument/2006/relationships/image" Target="/word/media/8d8f1c71-ef93-4720-9310-6c792d54fd31.png" Id="R6695f28ceb544645" /></Relationships>
</file>