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1668d2e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1aec881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a6c4dbc84947" /><Relationship Type="http://schemas.openxmlformats.org/officeDocument/2006/relationships/numbering" Target="/word/numbering.xml" Id="R2ca5db0a76664806" /><Relationship Type="http://schemas.openxmlformats.org/officeDocument/2006/relationships/settings" Target="/word/settings.xml" Id="R84f3f52042234720" /><Relationship Type="http://schemas.openxmlformats.org/officeDocument/2006/relationships/image" Target="/word/media/fca58935-f5b9-42b2-b387-e9194e34c4f8.png" Id="R9e491aec88194e27" /></Relationships>
</file>