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0cc164e80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c5e75a72d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9ba2e052342ea" /><Relationship Type="http://schemas.openxmlformats.org/officeDocument/2006/relationships/numbering" Target="/word/numbering.xml" Id="R89e0147302ad403b" /><Relationship Type="http://schemas.openxmlformats.org/officeDocument/2006/relationships/settings" Target="/word/settings.xml" Id="R5f6df621d461417b" /><Relationship Type="http://schemas.openxmlformats.org/officeDocument/2006/relationships/image" Target="/word/media/e3e2c8a2-237e-4e6c-b645-2a8bc6a454bc.png" Id="R2a4c5e75a72d47e7" /></Relationships>
</file>