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71f78c10d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759c1fb62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Thollet,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ae304c317403a" /><Relationship Type="http://schemas.openxmlformats.org/officeDocument/2006/relationships/numbering" Target="/word/numbering.xml" Id="Rba8516a8949d43d2" /><Relationship Type="http://schemas.openxmlformats.org/officeDocument/2006/relationships/settings" Target="/word/settings.xml" Id="Rd0d12e75d08a4be7" /><Relationship Type="http://schemas.openxmlformats.org/officeDocument/2006/relationships/image" Target="/word/media/c726de6a-1e70-45bd-b971-71f34bf7dbb9.png" Id="Rd1f759c1fb624d18" /></Relationships>
</file>