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6f7e3c31f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bb996f359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Tocqueville-en-Caux,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036f1f10a4c86" /><Relationship Type="http://schemas.openxmlformats.org/officeDocument/2006/relationships/numbering" Target="/word/numbering.xml" Id="Rd63b51e819d24cf3" /><Relationship Type="http://schemas.openxmlformats.org/officeDocument/2006/relationships/settings" Target="/word/settings.xml" Id="Rb1357b79531f4de4" /><Relationship Type="http://schemas.openxmlformats.org/officeDocument/2006/relationships/image" Target="/word/media/3c2fd4be-68e7-46a0-be57-41db8f6f25c1.png" Id="R042bb996f3594146" /></Relationships>
</file>