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fa8fc7def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e967bfc5b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Trebabu,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ba54ae3a74e04" /><Relationship Type="http://schemas.openxmlformats.org/officeDocument/2006/relationships/numbering" Target="/word/numbering.xml" Id="Re5ac0c0f3768494b" /><Relationship Type="http://schemas.openxmlformats.org/officeDocument/2006/relationships/settings" Target="/word/settings.xml" Id="R51fb739df424473c" /><Relationship Type="http://schemas.openxmlformats.org/officeDocument/2006/relationships/image" Target="/word/media/cbed5ece-7d35-4afc-993c-7a452518afb9.png" Id="R36de967bfc5b4835" /></Relationships>
</file>