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e73b33df6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ee51674fd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2f4e9978647ef" /><Relationship Type="http://schemas.openxmlformats.org/officeDocument/2006/relationships/numbering" Target="/word/numbering.xml" Id="Rbb76906fdc124752" /><Relationship Type="http://schemas.openxmlformats.org/officeDocument/2006/relationships/settings" Target="/word/settings.xml" Id="Rebe14c5eef404edb" /><Relationship Type="http://schemas.openxmlformats.org/officeDocument/2006/relationships/image" Target="/word/media/46a52b8a-f7f2-47dc-9a61-31d2ee99bdde.png" Id="R448ee51674fd456e" /></Relationships>
</file>