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b972c4f34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a9636d4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Trefflean,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b86f4acb4891" /><Relationship Type="http://schemas.openxmlformats.org/officeDocument/2006/relationships/numbering" Target="/word/numbering.xml" Id="R204b856c75c6462a" /><Relationship Type="http://schemas.openxmlformats.org/officeDocument/2006/relationships/settings" Target="/word/settings.xml" Id="R03eff6909a654b9f" /><Relationship Type="http://schemas.openxmlformats.org/officeDocument/2006/relationships/image" Target="/word/media/cbf70b41-329f-43fe-af38-2c897ed4079e.png" Id="Rfab6a9636d4d41b0" /></Relationships>
</file>