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a205f494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e61d92b65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e4f6dda34ee7" /><Relationship Type="http://schemas.openxmlformats.org/officeDocument/2006/relationships/numbering" Target="/word/numbering.xml" Id="R28ff355dedeb4f3c" /><Relationship Type="http://schemas.openxmlformats.org/officeDocument/2006/relationships/settings" Target="/word/settings.xml" Id="R80f14058303242c7" /><Relationship Type="http://schemas.openxmlformats.org/officeDocument/2006/relationships/image" Target="/word/media/cbfff70f-558e-483d-8569-24c4958b602a.png" Id="Rf72e61d92b654fb6" /></Relationships>
</file>