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463344b22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cde5696b4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Tremaudan,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1d44f96a947a3" /><Relationship Type="http://schemas.openxmlformats.org/officeDocument/2006/relationships/numbering" Target="/word/numbering.xml" Id="Reb19e3bc45aa42c5" /><Relationship Type="http://schemas.openxmlformats.org/officeDocument/2006/relationships/settings" Target="/word/settings.xml" Id="Rc95ee7ec3c4b48ff" /><Relationship Type="http://schemas.openxmlformats.org/officeDocument/2006/relationships/image" Target="/word/media/8e6092c6-18a1-4f3c-a88d-3271f9623015.png" Id="Ra5acde5696b44eb3" /></Relationships>
</file>