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a3da1a28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6a4579e1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984fe5054f4f" /><Relationship Type="http://schemas.openxmlformats.org/officeDocument/2006/relationships/numbering" Target="/word/numbering.xml" Id="R3ea9a4c198424e0f" /><Relationship Type="http://schemas.openxmlformats.org/officeDocument/2006/relationships/settings" Target="/word/settings.xml" Id="Rabb29470bf1144c4" /><Relationship Type="http://schemas.openxmlformats.org/officeDocument/2006/relationships/image" Target="/word/media/93f3e0ed-ba3c-4208-8c8d-074a9215fc7a.png" Id="Rbb826a4579e14e16" /></Relationships>
</file>