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063a41614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9b69da0ec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Troisfontaines,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f2627d61645db" /><Relationship Type="http://schemas.openxmlformats.org/officeDocument/2006/relationships/numbering" Target="/word/numbering.xml" Id="R1a477838778a49c9" /><Relationship Type="http://schemas.openxmlformats.org/officeDocument/2006/relationships/settings" Target="/word/settings.xml" Id="R77b025cf2b894c12" /><Relationship Type="http://schemas.openxmlformats.org/officeDocument/2006/relationships/image" Target="/word/media/9091e84a-0b61-4bbf-bc3e-ed18d185fc11.png" Id="Ra359b69da0ec4302" /></Relationships>
</file>