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cde102daf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5687606d8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e4a4c620f476a" /><Relationship Type="http://schemas.openxmlformats.org/officeDocument/2006/relationships/numbering" Target="/word/numbering.xml" Id="Rfbeb519744e64761" /><Relationship Type="http://schemas.openxmlformats.org/officeDocument/2006/relationships/settings" Target="/word/settings.xml" Id="R9c5162bbc7ec46d7" /><Relationship Type="http://schemas.openxmlformats.org/officeDocument/2006/relationships/image" Target="/word/media/b0b1d781-8656-4691-b42f-4ef228bd8934.png" Id="R57f5687606d84f38" /></Relationships>
</file>