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9891ab66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3af44f7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16fd5044e4752" /><Relationship Type="http://schemas.openxmlformats.org/officeDocument/2006/relationships/numbering" Target="/word/numbering.xml" Id="R661ed9516bf841f9" /><Relationship Type="http://schemas.openxmlformats.org/officeDocument/2006/relationships/settings" Target="/word/settings.xml" Id="Rff829e59bdf64d0f" /><Relationship Type="http://schemas.openxmlformats.org/officeDocument/2006/relationships/image" Target="/word/media/ba206cc7-8b9a-400f-8041-3b52d672a3b0.png" Id="R29213af44f7a41d6" /></Relationships>
</file>