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ddc2f8b68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b475a28b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5a2c253ac44fb" /><Relationship Type="http://schemas.openxmlformats.org/officeDocument/2006/relationships/numbering" Target="/word/numbering.xml" Id="Rb14f1e453d0c4420" /><Relationship Type="http://schemas.openxmlformats.org/officeDocument/2006/relationships/settings" Target="/word/settings.xml" Id="R005801a483ea43e3" /><Relationship Type="http://schemas.openxmlformats.org/officeDocument/2006/relationships/image" Target="/word/media/14f15831-663e-4a5e-bd84-48075e78b2e0.png" Id="Raecb475a28b34b3f" /></Relationships>
</file>