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266e5000d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f4ce80fc1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460e4ed1f4e6b" /><Relationship Type="http://schemas.openxmlformats.org/officeDocument/2006/relationships/numbering" Target="/word/numbering.xml" Id="R1a77e409e3994e03" /><Relationship Type="http://schemas.openxmlformats.org/officeDocument/2006/relationships/settings" Target="/word/settings.xml" Id="Reb28a20eb4e540b8" /><Relationship Type="http://schemas.openxmlformats.org/officeDocument/2006/relationships/image" Target="/word/media/5ef8c381-d0ad-4916-aff5-16dc98a7e49a.png" Id="R06ef4ce80fc14319" /></Relationships>
</file>