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d85ee48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cb912b0b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Vacheres-en-Quint,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596726f6d45a0" /><Relationship Type="http://schemas.openxmlformats.org/officeDocument/2006/relationships/numbering" Target="/word/numbering.xml" Id="R185ff90b22854f66" /><Relationship Type="http://schemas.openxmlformats.org/officeDocument/2006/relationships/settings" Target="/word/settings.xml" Id="R27396a8bd6ef4d3b" /><Relationship Type="http://schemas.openxmlformats.org/officeDocument/2006/relationships/image" Target="/word/media/4c5c1cef-ef0d-49c6-9292-53fcb06bd9bb.png" Id="R34fbcb912b0b44bb" /></Relationships>
</file>