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092b3a591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ea3d8f1ca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Vadelaincourt,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e2c12a240459d" /><Relationship Type="http://schemas.openxmlformats.org/officeDocument/2006/relationships/numbering" Target="/word/numbering.xml" Id="R34d349923fd54043" /><Relationship Type="http://schemas.openxmlformats.org/officeDocument/2006/relationships/settings" Target="/word/settings.xml" Id="R527e49a90e494aef" /><Relationship Type="http://schemas.openxmlformats.org/officeDocument/2006/relationships/image" Target="/word/media/005e30af-52e7-473c-87b7-e50992067fcb.png" Id="Rcfaea3d8f1ca485a" /></Relationships>
</file>